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C7B" w:rsidRDefault="00F1303B" w:rsidP="00B803BC">
      <w:pPr>
        <w:pStyle w:val="BriefingNotes"/>
        <w:ind w:left="720" w:hanging="720"/>
        <w:jc w:val="center"/>
        <w:outlineLvl w:val="0"/>
        <w:rPr>
          <w:rFonts w:ascii="Times New Roman" w:hAnsi="Times New Roman"/>
          <w:b/>
          <w:caps/>
          <w:noProof w:val="0"/>
        </w:rPr>
      </w:pPr>
      <w:r>
        <w:rPr>
          <w:rFonts w:ascii="Times New Roman" w:hAnsi="Times New Roman"/>
          <w:b/>
          <w:caps/>
          <w:noProof w:val="0"/>
        </w:rPr>
        <w:t>Interior silviculture SUBCommitee</w:t>
      </w:r>
    </w:p>
    <w:p w:rsidR="00F1303B" w:rsidRPr="00B327BF" w:rsidRDefault="00F1303B" w:rsidP="00B803BC">
      <w:pPr>
        <w:pStyle w:val="BriefingNotes"/>
        <w:ind w:left="720" w:hanging="720"/>
        <w:jc w:val="center"/>
        <w:outlineLvl w:val="0"/>
        <w:rPr>
          <w:rFonts w:ascii="Times New Roman" w:hAnsi="Times New Roman"/>
          <w:b/>
          <w:caps/>
          <w:noProof w:val="0"/>
        </w:rPr>
      </w:pPr>
      <w:r>
        <w:rPr>
          <w:rFonts w:ascii="Times New Roman" w:hAnsi="Times New Roman"/>
          <w:b/>
          <w:caps/>
          <w:noProof w:val="0"/>
        </w:rPr>
        <w:t>ISSUEs NOTE</w:t>
      </w:r>
    </w:p>
    <w:p w:rsidR="007660F0" w:rsidRPr="00B327BF" w:rsidRDefault="007660F0" w:rsidP="00A105D7">
      <w:pPr>
        <w:pStyle w:val="BriefingNotes"/>
        <w:ind w:left="5517"/>
        <w:outlineLvl w:val="0"/>
        <w:rPr>
          <w:rFonts w:ascii="Times New Roman" w:hAnsi="Times New Roman"/>
          <w:noProof w:val="0"/>
        </w:rPr>
      </w:pPr>
      <w:r w:rsidRPr="00B327BF">
        <w:rPr>
          <w:rFonts w:ascii="Times New Roman" w:hAnsi="Times New Roman"/>
          <w:noProof w:val="0"/>
        </w:rPr>
        <w:t>Date:</w:t>
      </w:r>
    </w:p>
    <w:p w:rsidR="007660F0" w:rsidRPr="00B327BF" w:rsidRDefault="007660F0" w:rsidP="00A105D7">
      <w:pPr>
        <w:pStyle w:val="BriefingNotes"/>
        <w:ind w:left="5517"/>
        <w:outlineLvl w:val="0"/>
        <w:rPr>
          <w:rFonts w:ascii="Times New Roman" w:hAnsi="Times New Roman"/>
          <w:noProof w:val="0"/>
        </w:rPr>
      </w:pPr>
      <w:r w:rsidRPr="00B327BF">
        <w:rPr>
          <w:rFonts w:ascii="Times New Roman" w:hAnsi="Times New Roman"/>
          <w:noProof w:val="0"/>
        </w:rPr>
        <w:t>Date of previous note:</w:t>
      </w:r>
    </w:p>
    <w:p w:rsidR="00A105D7" w:rsidRPr="00B327BF" w:rsidRDefault="00A105D7" w:rsidP="007660F0">
      <w:pPr>
        <w:pStyle w:val="BriefingNotes"/>
        <w:ind w:left="720" w:hanging="720"/>
        <w:outlineLvl w:val="0"/>
        <w:rPr>
          <w:rFonts w:ascii="Times New Roman" w:hAnsi="Times New Roman"/>
          <w:noProof w:val="0"/>
        </w:rPr>
      </w:pPr>
    </w:p>
    <w:p w:rsidR="00EC4D56" w:rsidRPr="00B327BF" w:rsidRDefault="00B803BC" w:rsidP="007660F0">
      <w:pPr>
        <w:pStyle w:val="BriefingNotes"/>
        <w:ind w:left="720" w:hanging="720"/>
        <w:outlineLvl w:val="0"/>
        <w:rPr>
          <w:rFonts w:ascii="Times New Roman" w:hAnsi="Times New Roman"/>
          <w:caps/>
          <w:noProof w:val="0"/>
        </w:rPr>
      </w:pPr>
      <w:r w:rsidRPr="00B327BF">
        <w:rPr>
          <w:rFonts w:ascii="Times New Roman" w:hAnsi="Times New Roman"/>
          <w:b/>
          <w:bCs/>
          <w:noProof w:val="0"/>
        </w:rPr>
        <w:t>PREPARED FOR:</w:t>
      </w:r>
      <w:r w:rsidR="009C4AA4" w:rsidRPr="00B327BF">
        <w:rPr>
          <w:rFonts w:ascii="Times New Roman" w:hAnsi="Times New Roman"/>
          <w:b/>
          <w:bCs/>
          <w:noProof w:val="0"/>
        </w:rPr>
        <w:t xml:space="preserve"> </w:t>
      </w:r>
      <w:r w:rsidR="008975CD">
        <w:rPr>
          <w:rFonts w:ascii="Times New Roman" w:hAnsi="Times New Roman"/>
          <w:b/>
          <w:bCs/>
          <w:noProof w:val="0"/>
        </w:rPr>
        <w:t>North and South Operational Issues Forum</w:t>
      </w:r>
    </w:p>
    <w:p w:rsidR="00EC4D56" w:rsidRPr="00B327BF" w:rsidRDefault="00EC4D56" w:rsidP="00EC4D56">
      <w:pPr>
        <w:pStyle w:val="BriefingNotes"/>
        <w:rPr>
          <w:rFonts w:ascii="Times New Roman" w:hAnsi="Times New Roman"/>
          <w:b/>
          <w:bCs/>
        </w:rPr>
      </w:pPr>
    </w:p>
    <w:p w:rsidR="00EC4D56" w:rsidRPr="00B327BF" w:rsidRDefault="00EC4D56" w:rsidP="00B803BC">
      <w:pPr>
        <w:pStyle w:val="BriefingNotes"/>
        <w:outlineLvl w:val="0"/>
        <w:rPr>
          <w:rFonts w:ascii="Times New Roman" w:hAnsi="Times New Roman"/>
          <w:caps/>
          <w:noProof w:val="0"/>
        </w:rPr>
      </w:pPr>
      <w:r w:rsidRPr="00B327BF">
        <w:rPr>
          <w:rFonts w:ascii="Times New Roman" w:hAnsi="Times New Roman"/>
          <w:b/>
          <w:caps/>
          <w:noProof w:val="0"/>
        </w:rPr>
        <w:t xml:space="preserve">ISSUE: </w:t>
      </w:r>
      <w:r w:rsidR="00634648">
        <w:rPr>
          <w:rFonts w:ascii="Times New Roman" w:hAnsi="Times New Roman"/>
          <w:b/>
          <w:caps/>
          <w:noProof w:val="0"/>
        </w:rPr>
        <w:t>Stocking Standards as required forest stewardship Plan con</w:t>
      </w:r>
      <w:r w:rsidR="0062466B">
        <w:rPr>
          <w:rFonts w:ascii="Times New Roman" w:hAnsi="Times New Roman"/>
          <w:b/>
          <w:caps/>
          <w:noProof w:val="0"/>
        </w:rPr>
        <w:t>tent</w:t>
      </w:r>
    </w:p>
    <w:p w:rsidR="00EC4D56" w:rsidRPr="00B327BF" w:rsidRDefault="00EC4D56" w:rsidP="00B803BC">
      <w:pPr>
        <w:pStyle w:val="BriefingNotes"/>
        <w:outlineLvl w:val="0"/>
        <w:rPr>
          <w:rFonts w:ascii="Times New Roman" w:hAnsi="Times New Roman"/>
          <w:b/>
          <w:caps/>
          <w:noProof w:val="0"/>
        </w:rPr>
      </w:pPr>
    </w:p>
    <w:p w:rsidR="00B803BC" w:rsidRPr="00B327BF" w:rsidRDefault="00B803BC" w:rsidP="00B803BC">
      <w:pPr>
        <w:pStyle w:val="BriefingNotes"/>
        <w:outlineLvl w:val="0"/>
        <w:rPr>
          <w:rFonts w:ascii="Times New Roman" w:hAnsi="Times New Roman"/>
          <w:noProof w:val="0"/>
        </w:rPr>
      </w:pPr>
      <w:r w:rsidRPr="00B327BF">
        <w:rPr>
          <w:rFonts w:ascii="Times New Roman" w:hAnsi="Times New Roman"/>
          <w:b/>
          <w:caps/>
          <w:noProof w:val="0"/>
        </w:rPr>
        <w:t>Background:</w:t>
      </w:r>
    </w:p>
    <w:p w:rsidR="0084232C" w:rsidRDefault="00BD60C3" w:rsidP="00BD60C3">
      <w:pPr>
        <w:pStyle w:val="BriefingNotes"/>
        <w:rPr>
          <w:rFonts w:ascii="Times New Roman" w:hAnsi="Times New Roman"/>
          <w:noProof w:val="0"/>
        </w:rPr>
      </w:pPr>
      <w:r>
        <w:rPr>
          <w:rFonts w:ascii="Times New Roman" w:hAnsi="Times New Roman"/>
          <w:noProof w:val="0"/>
        </w:rPr>
        <w:t xml:space="preserve">Provincially, </w:t>
      </w:r>
      <w:proofErr w:type="spellStart"/>
      <w:r>
        <w:rPr>
          <w:rFonts w:ascii="Times New Roman" w:hAnsi="Times New Roman"/>
          <w:noProof w:val="0"/>
        </w:rPr>
        <w:t>s</w:t>
      </w:r>
      <w:r w:rsidRPr="00BD60C3">
        <w:rPr>
          <w:rFonts w:ascii="Times New Roman" w:hAnsi="Times New Roman"/>
          <w:noProof w:val="0"/>
        </w:rPr>
        <w:t>ilviculture</w:t>
      </w:r>
      <w:proofErr w:type="spellEnd"/>
      <w:r w:rsidRPr="00BD60C3">
        <w:rPr>
          <w:rFonts w:ascii="Times New Roman" w:hAnsi="Times New Roman"/>
          <w:noProof w:val="0"/>
        </w:rPr>
        <w:t xml:space="preserve"> strategies </w:t>
      </w:r>
      <w:r>
        <w:rPr>
          <w:rFonts w:ascii="Times New Roman" w:hAnsi="Times New Roman"/>
          <w:noProof w:val="0"/>
        </w:rPr>
        <w:t xml:space="preserve">have been developed to </w:t>
      </w:r>
      <w:r w:rsidRPr="00BD60C3">
        <w:rPr>
          <w:rFonts w:ascii="Times New Roman" w:hAnsi="Times New Roman"/>
          <w:noProof w:val="0"/>
        </w:rPr>
        <w:t>provide context for management decisions necessary to achieve forest level (TSA or TFL) objectives.</w:t>
      </w:r>
      <w:r w:rsidRPr="00BD60C3">
        <w:t xml:space="preserve"> </w:t>
      </w:r>
      <w:r w:rsidRPr="00BD60C3">
        <w:rPr>
          <w:rFonts w:ascii="Times New Roman" w:hAnsi="Times New Roman"/>
          <w:noProof w:val="0"/>
        </w:rPr>
        <w:t>Today, resource professionals are looking at enhancing strategies to take into account all local values.  The newly formed Provincial Timber Objectives document provides relevant guidance to</w:t>
      </w:r>
      <w:r>
        <w:rPr>
          <w:rFonts w:ascii="Times New Roman" w:hAnsi="Times New Roman"/>
          <w:noProof w:val="0"/>
        </w:rPr>
        <w:t xml:space="preserve"> inform these strategies and increase our</w:t>
      </w:r>
      <w:r w:rsidRPr="00BD60C3">
        <w:rPr>
          <w:rFonts w:ascii="Times New Roman" w:hAnsi="Times New Roman"/>
          <w:noProof w:val="0"/>
        </w:rPr>
        <w:t xml:space="preserve"> understanding of the implications of our actions in creating future stands and products</w:t>
      </w:r>
      <w:r>
        <w:rPr>
          <w:rFonts w:ascii="Times New Roman" w:hAnsi="Times New Roman"/>
          <w:noProof w:val="0"/>
        </w:rPr>
        <w:t>.</w:t>
      </w:r>
      <w:r w:rsidRPr="00BD60C3">
        <w:rPr>
          <w:rFonts w:ascii="Times New Roman" w:hAnsi="Times New Roman"/>
          <w:noProof w:val="0"/>
        </w:rPr>
        <w:t xml:space="preserve">  Species deployment to achieve long term resilience from climate change is another objective that </w:t>
      </w:r>
      <w:r>
        <w:rPr>
          <w:rFonts w:ascii="Times New Roman" w:hAnsi="Times New Roman"/>
          <w:noProof w:val="0"/>
        </w:rPr>
        <w:t>is being addressed. In turn these strategies can be used to inform the development of stocking standards aimed at achieving forest level objectives.</w:t>
      </w:r>
    </w:p>
    <w:p w:rsidR="00BD60C3" w:rsidRPr="00BD60C3" w:rsidRDefault="00BD60C3" w:rsidP="00BD60C3">
      <w:pPr>
        <w:pStyle w:val="BriefingNotes"/>
        <w:rPr>
          <w:rFonts w:ascii="Times New Roman" w:hAnsi="Times New Roman"/>
          <w:noProof w:val="0"/>
        </w:rPr>
      </w:pPr>
      <w:r>
        <w:rPr>
          <w:rFonts w:ascii="Times New Roman" w:hAnsi="Times New Roman"/>
          <w:noProof w:val="0"/>
        </w:rPr>
        <w:t xml:space="preserve"> </w:t>
      </w:r>
    </w:p>
    <w:p w:rsidR="00B803BC" w:rsidRPr="00B327BF" w:rsidRDefault="0017134A" w:rsidP="00B803BC">
      <w:pPr>
        <w:pStyle w:val="BriefingNotes"/>
        <w:rPr>
          <w:rFonts w:ascii="Times New Roman" w:hAnsi="Times New Roman"/>
          <w:noProof w:val="0"/>
        </w:rPr>
      </w:pPr>
      <w:r>
        <w:rPr>
          <w:rFonts w:ascii="Times New Roman" w:hAnsi="Times New Roman"/>
          <w:noProof w:val="0"/>
        </w:rPr>
        <w:t>Under the Forest and Range Practices Act stocking standards that must be achieved following the harvest of timber are required content in a Forest Stewardship Plan.</w:t>
      </w:r>
      <w:r w:rsidR="00192008">
        <w:rPr>
          <w:rFonts w:ascii="Times New Roman" w:hAnsi="Times New Roman"/>
          <w:noProof w:val="0"/>
        </w:rPr>
        <w:t xml:space="preserve">  The policy architecture is similar to what was in place under the Forest Practices Code at the time of the transition to FRPA.  There are however other options for </w:t>
      </w:r>
      <w:r w:rsidR="00C15101">
        <w:rPr>
          <w:rFonts w:ascii="Times New Roman" w:hAnsi="Times New Roman"/>
          <w:noProof w:val="0"/>
        </w:rPr>
        <w:t xml:space="preserve">the </w:t>
      </w:r>
      <w:r w:rsidR="00192008">
        <w:rPr>
          <w:rFonts w:ascii="Times New Roman" w:hAnsi="Times New Roman"/>
          <w:noProof w:val="0"/>
        </w:rPr>
        <w:t>stocking standards</w:t>
      </w:r>
      <w:r w:rsidR="00C15101">
        <w:rPr>
          <w:rFonts w:ascii="Times New Roman" w:hAnsi="Times New Roman"/>
          <w:noProof w:val="0"/>
        </w:rPr>
        <w:t xml:space="preserve"> framework</w:t>
      </w:r>
      <w:r w:rsidR="00192008">
        <w:rPr>
          <w:rFonts w:ascii="Times New Roman" w:hAnsi="Times New Roman"/>
          <w:noProof w:val="0"/>
        </w:rPr>
        <w:t xml:space="preserve"> that should be considered.</w:t>
      </w:r>
    </w:p>
    <w:p w:rsidR="00B803BC" w:rsidRPr="00B327BF" w:rsidRDefault="00B803BC" w:rsidP="00AA4C7B">
      <w:pPr>
        <w:pStyle w:val="BriefingNotes"/>
        <w:rPr>
          <w:rFonts w:ascii="Times New Roman" w:hAnsi="Times New Roman"/>
          <w:noProof w:val="0"/>
        </w:rPr>
      </w:pPr>
    </w:p>
    <w:p w:rsidR="0017134A" w:rsidRDefault="00B803BC" w:rsidP="004E7B1D">
      <w:pPr>
        <w:pStyle w:val="BriefingNotes"/>
        <w:outlineLvl w:val="0"/>
        <w:rPr>
          <w:rFonts w:ascii="Times New Roman" w:hAnsi="Times New Roman"/>
          <w:noProof w:val="0"/>
        </w:rPr>
      </w:pPr>
      <w:r w:rsidRPr="00B327BF">
        <w:rPr>
          <w:rFonts w:ascii="Times New Roman" w:hAnsi="Times New Roman"/>
          <w:b/>
          <w:caps/>
          <w:noProof w:val="0"/>
        </w:rPr>
        <w:t>Discussion:</w:t>
      </w:r>
    </w:p>
    <w:p w:rsidR="0017134A" w:rsidRDefault="0017134A" w:rsidP="00B803BC">
      <w:pPr>
        <w:pStyle w:val="BriefingNotes"/>
        <w:rPr>
          <w:rFonts w:ascii="Times New Roman" w:hAnsi="Times New Roman"/>
          <w:noProof w:val="0"/>
        </w:rPr>
      </w:pPr>
      <w:r>
        <w:rPr>
          <w:rFonts w:ascii="Times New Roman" w:hAnsi="Times New Roman"/>
          <w:noProof w:val="0"/>
        </w:rPr>
        <w:t>The FPPR defines stocking standards to mean the stocking standards that will apply when establishing a free growing stand, or meeting residual stand requirements following intermediate cutting or harvesting of special forest products.</w:t>
      </w:r>
    </w:p>
    <w:p w:rsidR="0017134A" w:rsidRDefault="0017134A" w:rsidP="00B803BC">
      <w:pPr>
        <w:pStyle w:val="BriefingNotes"/>
        <w:rPr>
          <w:rFonts w:ascii="Times New Roman" w:hAnsi="Times New Roman"/>
          <w:noProof w:val="0"/>
        </w:rPr>
      </w:pPr>
    </w:p>
    <w:p w:rsidR="00B803BC" w:rsidRDefault="0017134A" w:rsidP="00B803BC">
      <w:pPr>
        <w:pStyle w:val="BriefingNotes"/>
        <w:rPr>
          <w:rFonts w:ascii="Times New Roman" w:hAnsi="Times New Roman"/>
          <w:noProof w:val="0"/>
        </w:rPr>
      </w:pPr>
      <w:r w:rsidRPr="0017134A">
        <w:rPr>
          <w:rFonts w:ascii="Times New Roman" w:hAnsi="Times New Roman"/>
          <w:noProof w:val="0"/>
        </w:rPr>
        <w:t>FRPA Section 3 requires the holder of a major licence, pulpwood agreement, community forest agreement/salvage licence to prepare and obtain the Minister’s approval of a Forest Stewardship Plan prior to harvesting timber or amend an existing plan such that the holder is party to a plan.  The plan must contain a forest development unit (FDU) that entirely contains the area where the harvesting will occur.  Similarly, a Timber Sales Manager must prepare or be party to a plan with an FDU that covers an area where a timber sale licence is entered into.  The harvest of timber in areas subject to an FSP triggers the requirement to establish a free growing stand</w:t>
      </w:r>
      <w:r w:rsidR="002819D5">
        <w:rPr>
          <w:rFonts w:ascii="Times New Roman" w:hAnsi="Times New Roman"/>
          <w:noProof w:val="0"/>
        </w:rPr>
        <w:t>,</w:t>
      </w:r>
      <w:r w:rsidRPr="0017134A">
        <w:rPr>
          <w:rFonts w:ascii="Times New Roman" w:hAnsi="Times New Roman"/>
          <w:noProof w:val="0"/>
        </w:rPr>
        <w:t xml:space="preserve"> </w:t>
      </w:r>
      <w:r w:rsidR="002819D5">
        <w:rPr>
          <w:rFonts w:ascii="Times New Roman" w:hAnsi="Times New Roman"/>
          <w:noProof w:val="0"/>
        </w:rPr>
        <w:t xml:space="preserve">or meet residual stand requirements for intermediate cuts, </w:t>
      </w:r>
      <w:r w:rsidRPr="0017134A">
        <w:rPr>
          <w:rFonts w:ascii="Times New Roman" w:hAnsi="Times New Roman"/>
          <w:noProof w:val="0"/>
        </w:rPr>
        <w:t>unless subject to a regulatory exemption.  The stocking standards that must be met are contained within the forest stewardship plan.</w:t>
      </w:r>
    </w:p>
    <w:p w:rsidR="00220168" w:rsidRDefault="00220168" w:rsidP="00B803BC">
      <w:pPr>
        <w:pStyle w:val="BriefingNotes"/>
        <w:rPr>
          <w:rFonts w:ascii="Times New Roman" w:hAnsi="Times New Roman"/>
          <w:noProof w:val="0"/>
        </w:rPr>
      </w:pPr>
    </w:p>
    <w:p w:rsidR="00FC2935" w:rsidRDefault="00220168" w:rsidP="00220168">
      <w:pPr>
        <w:pStyle w:val="BriefingNotes"/>
        <w:rPr>
          <w:rFonts w:ascii="Times New Roman" w:hAnsi="Times New Roman"/>
          <w:noProof w:val="0"/>
        </w:rPr>
      </w:pPr>
      <w:r w:rsidRPr="00220168">
        <w:rPr>
          <w:rFonts w:ascii="Times New Roman" w:hAnsi="Times New Roman"/>
          <w:noProof w:val="0"/>
        </w:rPr>
        <w:t>FRPA</w:t>
      </w:r>
      <w:r>
        <w:rPr>
          <w:rFonts w:ascii="Times New Roman" w:hAnsi="Times New Roman"/>
          <w:noProof w:val="0"/>
        </w:rPr>
        <w:t xml:space="preserve"> also</w:t>
      </w:r>
      <w:r w:rsidRPr="00220168">
        <w:rPr>
          <w:rFonts w:ascii="Times New Roman" w:hAnsi="Times New Roman"/>
          <w:noProof w:val="0"/>
        </w:rPr>
        <w:t xml:space="preserve"> requires the holder of a FSP to prepare a site plan for a cutblock or road prior to the start of timber harvesting, and that the site plan be consistent with the FSP.</w:t>
      </w:r>
      <w:r>
        <w:rPr>
          <w:rFonts w:ascii="Times New Roman" w:hAnsi="Times New Roman"/>
          <w:noProof w:val="0"/>
        </w:rPr>
        <w:t xml:space="preserve">  </w:t>
      </w:r>
    </w:p>
    <w:p w:rsidR="00220168" w:rsidRDefault="00220168" w:rsidP="00220168">
      <w:pPr>
        <w:pStyle w:val="BriefingNotes"/>
        <w:rPr>
          <w:rFonts w:ascii="Times New Roman" w:hAnsi="Times New Roman"/>
          <w:noProof w:val="0"/>
        </w:rPr>
      </w:pPr>
      <w:r w:rsidRPr="00220168">
        <w:rPr>
          <w:rFonts w:ascii="Times New Roman" w:hAnsi="Times New Roman"/>
          <w:noProof w:val="0"/>
        </w:rPr>
        <w:t>Section 34 of the FPPR requires that the site plan identify standards units and the stocking standards that apply to those units.  In order to be consistent with the FSP the standards specified must be contained within the FSP and be applied in the appropriate situation and circumstances.</w:t>
      </w:r>
    </w:p>
    <w:p w:rsidR="00192008" w:rsidRDefault="00192008" w:rsidP="00220168">
      <w:pPr>
        <w:pStyle w:val="BriefingNotes"/>
        <w:rPr>
          <w:rFonts w:ascii="Times New Roman" w:hAnsi="Times New Roman"/>
          <w:noProof w:val="0"/>
        </w:rPr>
      </w:pPr>
    </w:p>
    <w:p w:rsidR="00192008" w:rsidRPr="00B327BF" w:rsidRDefault="00192008" w:rsidP="00220168">
      <w:pPr>
        <w:pStyle w:val="BriefingNotes"/>
        <w:rPr>
          <w:rFonts w:ascii="Times New Roman" w:hAnsi="Times New Roman"/>
          <w:noProof w:val="0"/>
        </w:rPr>
      </w:pPr>
      <w:r>
        <w:rPr>
          <w:rFonts w:ascii="Times New Roman" w:hAnsi="Times New Roman"/>
          <w:noProof w:val="0"/>
        </w:rPr>
        <w:t>If an appropriate stocking standard for a particular situation or circumstance on a site is not within an approved FSP, then the only avenue available to modify a stocking standard for those site specific conditions is an FSP amendment to add a standard to the approved FSP.</w:t>
      </w:r>
    </w:p>
    <w:p w:rsidR="00366C57" w:rsidRPr="00B327BF" w:rsidRDefault="00366C57" w:rsidP="00B803BC">
      <w:pPr>
        <w:pStyle w:val="BriefingNotes"/>
        <w:rPr>
          <w:rFonts w:ascii="Times New Roman" w:hAnsi="Times New Roman"/>
          <w:noProof w:val="0"/>
        </w:rPr>
      </w:pPr>
    </w:p>
    <w:p w:rsidR="00B803BC" w:rsidRPr="00B327BF" w:rsidRDefault="00B803BC" w:rsidP="00B803BC">
      <w:pPr>
        <w:pStyle w:val="BriefingNotes"/>
        <w:outlineLvl w:val="0"/>
        <w:rPr>
          <w:rFonts w:ascii="Times New Roman" w:hAnsi="Times New Roman"/>
          <w:caps/>
          <w:noProof w:val="0"/>
        </w:rPr>
      </w:pPr>
      <w:r w:rsidRPr="00B327BF">
        <w:rPr>
          <w:rFonts w:ascii="Times New Roman" w:hAnsi="Times New Roman"/>
          <w:b/>
          <w:caps/>
          <w:noProof w:val="0"/>
        </w:rPr>
        <w:t>Options:</w:t>
      </w:r>
    </w:p>
    <w:p w:rsidR="00B803BC" w:rsidRPr="00B327BF" w:rsidRDefault="00B803BC" w:rsidP="00B803BC">
      <w:pPr>
        <w:pStyle w:val="BriefingNotes"/>
        <w:rPr>
          <w:rFonts w:ascii="Times New Roman" w:hAnsi="Times New Roman"/>
          <w:noProof w:val="0"/>
        </w:rPr>
      </w:pPr>
    </w:p>
    <w:p w:rsidR="00192008" w:rsidRDefault="00366C57" w:rsidP="00634648">
      <w:pPr>
        <w:pStyle w:val="BriefingNotes"/>
        <w:rPr>
          <w:rFonts w:ascii="Times New Roman" w:hAnsi="Times New Roman"/>
          <w:noProof w:val="0"/>
        </w:rPr>
      </w:pPr>
      <w:r w:rsidRPr="00F84E5E">
        <w:rPr>
          <w:rFonts w:ascii="Times New Roman" w:hAnsi="Times New Roman"/>
          <w:b/>
          <w:noProof w:val="0"/>
        </w:rPr>
        <w:t>Option 1</w:t>
      </w:r>
      <w:r>
        <w:rPr>
          <w:rFonts w:ascii="Times New Roman" w:hAnsi="Times New Roman"/>
          <w:noProof w:val="0"/>
        </w:rPr>
        <w:t>:</w:t>
      </w:r>
      <w:r w:rsidR="00192008">
        <w:rPr>
          <w:rFonts w:ascii="Times New Roman" w:hAnsi="Times New Roman"/>
          <w:noProof w:val="0"/>
        </w:rPr>
        <w:t xml:space="preserve"> </w:t>
      </w:r>
      <w:r w:rsidR="00192008" w:rsidRPr="00192008">
        <w:rPr>
          <w:rFonts w:ascii="Times New Roman" w:hAnsi="Times New Roman"/>
          <w:b/>
          <w:noProof w:val="0"/>
        </w:rPr>
        <w:t>Remove Stocking Standards from the Forest Stewardship Plan</w:t>
      </w:r>
      <w:r w:rsidR="00740E3D">
        <w:rPr>
          <w:rFonts w:ascii="Times New Roman" w:hAnsi="Times New Roman"/>
          <w:b/>
          <w:noProof w:val="0"/>
        </w:rPr>
        <w:t xml:space="preserve"> and incorporate them into a management unit planning document</w:t>
      </w:r>
    </w:p>
    <w:p w:rsidR="00210A59" w:rsidRDefault="00192008" w:rsidP="00634648">
      <w:pPr>
        <w:pStyle w:val="BriefingNotes"/>
        <w:rPr>
          <w:rFonts w:ascii="Times New Roman" w:hAnsi="Times New Roman"/>
          <w:noProof w:val="0"/>
        </w:rPr>
      </w:pPr>
      <w:r>
        <w:rPr>
          <w:rFonts w:ascii="Times New Roman" w:hAnsi="Times New Roman"/>
          <w:noProof w:val="0"/>
        </w:rPr>
        <w:t xml:space="preserve">This option </w:t>
      </w:r>
      <w:r w:rsidR="009C054C">
        <w:rPr>
          <w:rFonts w:ascii="Times New Roman" w:hAnsi="Times New Roman"/>
          <w:noProof w:val="0"/>
        </w:rPr>
        <w:t xml:space="preserve">removes </w:t>
      </w:r>
      <w:r>
        <w:rPr>
          <w:rFonts w:ascii="Times New Roman" w:hAnsi="Times New Roman"/>
          <w:noProof w:val="0"/>
        </w:rPr>
        <w:t>stocking standards as required content from a Forest Stewardship Plan and instead</w:t>
      </w:r>
      <w:r w:rsidR="00526663">
        <w:rPr>
          <w:rFonts w:ascii="Times New Roman" w:hAnsi="Times New Roman"/>
          <w:noProof w:val="0"/>
        </w:rPr>
        <w:t xml:space="preserve"> mandates</w:t>
      </w:r>
      <w:r w:rsidR="009C054C">
        <w:rPr>
          <w:rFonts w:ascii="Times New Roman" w:hAnsi="Times New Roman"/>
          <w:noProof w:val="0"/>
        </w:rPr>
        <w:t xml:space="preserve"> that they be</w:t>
      </w:r>
      <w:r w:rsidR="00210A59">
        <w:rPr>
          <w:rFonts w:ascii="Times New Roman" w:hAnsi="Times New Roman"/>
          <w:noProof w:val="0"/>
        </w:rPr>
        <w:t xml:space="preserve"> </w:t>
      </w:r>
      <w:r>
        <w:rPr>
          <w:rFonts w:ascii="Times New Roman" w:hAnsi="Times New Roman"/>
          <w:noProof w:val="0"/>
        </w:rPr>
        <w:t>developed through management unit planni</w:t>
      </w:r>
      <w:r w:rsidR="00210A59">
        <w:rPr>
          <w:rFonts w:ascii="Times New Roman" w:hAnsi="Times New Roman"/>
          <w:noProof w:val="0"/>
        </w:rPr>
        <w:t>ng processes.  This would require a practice requirement to establish a free growing stand or meet a residual stand condition</w:t>
      </w:r>
      <w:r w:rsidR="008D6033">
        <w:rPr>
          <w:rFonts w:ascii="Times New Roman" w:hAnsi="Times New Roman"/>
          <w:noProof w:val="0"/>
        </w:rPr>
        <w:t xml:space="preserve"> following harvest that</w:t>
      </w:r>
      <w:r w:rsidR="00210A59">
        <w:rPr>
          <w:rFonts w:ascii="Times New Roman" w:hAnsi="Times New Roman"/>
          <w:noProof w:val="0"/>
        </w:rPr>
        <w:t xml:space="preserve"> refer</w:t>
      </w:r>
      <w:r w:rsidR="008D6033">
        <w:rPr>
          <w:rFonts w:ascii="Times New Roman" w:hAnsi="Times New Roman"/>
          <w:noProof w:val="0"/>
        </w:rPr>
        <w:t>s</w:t>
      </w:r>
      <w:r w:rsidR="00210A59">
        <w:rPr>
          <w:rFonts w:ascii="Times New Roman" w:hAnsi="Times New Roman"/>
          <w:noProof w:val="0"/>
        </w:rPr>
        <w:t xml:space="preserve"> to a management unit planning document as the source of the stocking standards that would have to be met.  An exemption provision would also be needed to allow holders of free growing obligations to modify stocking standards </w:t>
      </w:r>
      <w:r w:rsidR="000152A1">
        <w:rPr>
          <w:rFonts w:ascii="Times New Roman" w:hAnsi="Times New Roman"/>
          <w:noProof w:val="0"/>
        </w:rPr>
        <w:t xml:space="preserve">in a site plan </w:t>
      </w:r>
      <w:r w:rsidR="00210A59">
        <w:rPr>
          <w:rFonts w:ascii="Times New Roman" w:hAnsi="Times New Roman"/>
          <w:noProof w:val="0"/>
        </w:rPr>
        <w:t>with approval when they can demonstrate that the current stocking standards are not appropriate for a given situation.</w:t>
      </w:r>
    </w:p>
    <w:p w:rsidR="00210A59" w:rsidRDefault="00210A59" w:rsidP="00634648">
      <w:pPr>
        <w:pStyle w:val="BriefingNotes"/>
        <w:rPr>
          <w:rFonts w:ascii="Times New Roman" w:hAnsi="Times New Roman"/>
          <w:noProof w:val="0"/>
        </w:rPr>
      </w:pPr>
      <w:r>
        <w:rPr>
          <w:rFonts w:ascii="Times New Roman" w:hAnsi="Times New Roman"/>
          <w:noProof w:val="0"/>
        </w:rPr>
        <w:tab/>
        <w:t>Implications:</w:t>
      </w:r>
    </w:p>
    <w:p w:rsidR="00192008" w:rsidRDefault="00210A59" w:rsidP="00210A59">
      <w:pPr>
        <w:pStyle w:val="BriefingNotes"/>
        <w:numPr>
          <w:ilvl w:val="0"/>
          <w:numId w:val="16"/>
        </w:numPr>
        <w:rPr>
          <w:rFonts w:ascii="Times New Roman" w:hAnsi="Times New Roman"/>
          <w:noProof w:val="0"/>
        </w:rPr>
      </w:pPr>
      <w:r>
        <w:rPr>
          <w:rFonts w:ascii="Times New Roman" w:hAnsi="Times New Roman"/>
          <w:noProof w:val="0"/>
        </w:rPr>
        <w:t>Requires management unit plan or planning processes to develop stocking standards.</w:t>
      </w:r>
    </w:p>
    <w:p w:rsidR="00210A59" w:rsidRPr="009B7A54" w:rsidRDefault="009B7A54" w:rsidP="009B7A54">
      <w:pPr>
        <w:pStyle w:val="BriefingNotes"/>
        <w:numPr>
          <w:ilvl w:val="0"/>
          <w:numId w:val="16"/>
        </w:numPr>
        <w:rPr>
          <w:rFonts w:ascii="Times New Roman" w:hAnsi="Times New Roman"/>
          <w:noProof w:val="0"/>
        </w:rPr>
      </w:pPr>
      <w:r w:rsidRPr="009B7A54">
        <w:rPr>
          <w:rFonts w:ascii="Times New Roman" w:hAnsi="Times New Roman"/>
          <w:noProof w:val="0"/>
        </w:rPr>
        <w:t xml:space="preserve">Significant reduction in the number of stocking standards ID’s </w:t>
      </w:r>
      <w:r w:rsidR="00E464B5" w:rsidRPr="009B7A54">
        <w:rPr>
          <w:rFonts w:ascii="Times New Roman" w:hAnsi="Times New Roman"/>
          <w:noProof w:val="0"/>
        </w:rPr>
        <w:t>Requires amendments to the regulation but not to the Act</w:t>
      </w:r>
    </w:p>
    <w:p w:rsidR="00E464B5" w:rsidRDefault="00E464B5" w:rsidP="00210A59">
      <w:pPr>
        <w:pStyle w:val="BriefingNotes"/>
        <w:numPr>
          <w:ilvl w:val="0"/>
          <w:numId w:val="16"/>
        </w:numPr>
        <w:rPr>
          <w:rFonts w:ascii="Times New Roman" w:hAnsi="Times New Roman"/>
          <w:noProof w:val="0"/>
        </w:rPr>
      </w:pPr>
      <w:r>
        <w:rPr>
          <w:rFonts w:ascii="Times New Roman" w:hAnsi="Times New Roman"/>
          <w:noProof w:val="0"/>
        </w:rPr>
        <w:t>Provides for site specific amendments without requiring and FSP amendment.</w:t>
      </w:r>
    </w:p>
    <w:p w:rsidR="00E464B5" w:rsidRDefault="00E464B5" w:rsidP="00210A59">
      <w:pPr>
        <w:pStyle w:val="BriefingNotes"/>
        <w:numPr>
          <w:ilvl w:val="0"/>
          <w:numId w:val="16"/>
        </w:numPr>
        <w:rPr>
          <w:rFonts w:ascii="Times New Roman" w:hAnsi="Times New Roman"/>
          <w:noProof w:val="0"/>
        </w:rPr>
      </w:pPr>
      <w:r>
        <w:rPr>
          <w:rFonts w:ascii="Times New Roman" w:hAnsi="Times New Roman"/>
          <w:noProof w:val="0"/>
        </w:rPr>
        <w:t>Ensures that all licence holders within a management unit are held to the same standard of reforestation</w:t>
      </w:r>
    </w:p>
    <w:p w:rsidR="00E464B5" w:rsidRDefault="00E464B5" w:rsidP="00210A59">
      <w:pPr>
        <w:pStyle w:val="BriefingNotes"/>
        <w:numPr>
          <w:ilvl w:val="0"/>
          <w:numId w:val="16"/>
        </w:numPr>
        <w:rPr>
          <w:rFonts w:ascii="Times New Roman" w:hAnsi="Times New Roman"/>
          <w:noProof w:val="0"/>
        </w:rPr>
      </w:pPr>
      <w:r>
        <w:rPr>
          <w:rFonts w:ascii="Times New Roman" w:hAnsi="Times New Roman"/>
          <w:noProof w:val="0"/>
        </w:rPr>
        <w:t>Enables the connection of stocking standards to forest management objectives beyond the approval tests in FRPA</w:t>
      </w:r>
    </w:p>
    <w:p w:rsidR="008D6033" w:rsidRDefault="008D6033" w:rsidP="00210A59">
      <w:pPr>
        <w:pStyle w:val="BriefingNotes"/>
        <w:numPr>
          <w:ilvl w:val="0"/>
          <w:numId w:val="16"/>
        </w:numPr>
        <w:rPr>
          <w:rFonts w:ascii="Times New Roman" w:hAnsi="Times New Roman"/>
          <w:noProof w:val="0"/>
        </w:rPr>
      </w:pPr>
      <w:r>
        <w:rPr>
          <w:rFonts w:ascii="Times New Roman" w:hAnsi="Times New Roman"/>
          <w:noProof w:val="0"/>
        </w:rPr>
        <w:t>Provides for the sharing of resources in development of stocking standards and streamlines the approval of Forest Stewardship Plans</w:t>
      </w:r>
    </w:p>
    <w:p w:rsidR="0050259D" w:rsidRDefault="0050259D" w:rsidP="0056172E">
      <w:pPr>
        <w:pStyle w:val="BriefingNotes"/>
        <w:rPr>
          <w:rFonts w:ascii="Times New Roman" w:hAnsi="Times New Roman"/>
          <w:noProof w:val="0"/>
        </w:rPr>
      </w:pPr>
    </w:p>
    <w:p w:rsidR="00D954F9" w:rsidRDefault="0050259D" w:rsidP="00634648">
      <w:pPr>
        <w:pStyle w:val="BriefingNotes"/>
        <w:rPr>
          <w:rFonts w:ascii="Times New Roman" w:hAnsi="Times New Roman"/>
          <w:b/>
          <w:noProof w:val="0"/>
        </w:rPr>
      </w:pPr>
      <w:r w:rsidRPr="00F84E5E">
        <w:rPr>
          <w:rFonts w:ascii="Times New Roman" w:hAnsi="Times New Roman"/>
          <w:b/>
          <w:noProof w:val="0"/>
        </w:rPr>
        <w:t xml:space="preserve">Option </w:t>
      </w:r>
      <w:r w:rsidR="00284C80">
        <w:rPr>
          <w:rFonts w:ascii="Times New Roman" w:hAnsi="Times New Roman"/>
          <w:b/>
          <w:noProof w:val="0"/>
        </w:rPr>
        <w:t>2</w:t>
      </w:r>
      <w:r>
        <w:rPr>
          <w:rFonts w:ascii="Times New Roman" w:hAnsi="Times New Roman"/>
          <w:noProof w:val="0"/>
        </w:rPr>
        <w:t xml:space="preserve">: </w:t>
      </w:r>
      <w:r w:rsidR="00E464B5">
        <w:rPr>
          <w:rFonts w:ascii="Times New Roman" w:hAnsi="Times New Roman"/>
          <w:b/>
          <w:noProof w:val="0"/>
        </w:rPr>
        <w:t>Stocking Standards remain within Forest Stewardship Plans but are developed at the management unit level.</w:t>
      </w:r>
    </w:p>
    <w:p w:rsidR="00174EDE" w:rsidRDefault="00174EDE" w:rsidP="00634648">
      <w:pPr>
        <w:pStyle w:val="BriefingNotes"/>
        <w:rPr>
          <w:rFonts w:ascii="Times New Roman" w:hAnsi="Times New Roman"/>
          <w:noProof w:val="0"/>
        </w:rPr>
      </w:pPr>
      <w:r>
        <w:rPr>
          <w:rFonts w:ascii="Times New Roman" w:hAnsi="Times New Roman"/>
          <w:noProof w:val="0"/>
        </w:rPr>
        <w:t>Similar to option 1 standards are developed through a management unit planning process.  These standards are then brought into a Forest Stewardship Plan as part of the required content.  Any changes to the stocking standards would require an FSP amendment.</w:t>
      </w:r>
    </w:p>
    <w:p w:rsidR="00174EDE" w:rsidRDefault="00174EDE" w:rsidP="00634648">
      <w:pPr>
        <w:pStyle w:val="BriefingNotes"/>
        <w:rPr>
          <w:rFonts w:ascii="Times New Roman" w:hAnsi="Times New Roman"/>
          <w:noProof w:val="0"/>
        </w:rPr>
      </w:pPr>
      <w:r>
        <w:rPr>
          <w:rFonts w:ascii="Times New Roman" w:hAnsi="Times New Roman"/>
          <w:noProof w:val="0"/>
        </w:rPr>
        <w:tab/>
        <w:t>Implications:</w:t>
      </w:r>
    </w:p>
    <w:p w:rsidR="00174EDE" w:rsidRDefault="00174EDE" w:rsidP="00174EDE">
      <w:pPr>
        <w:pStyle w:val="BriefingNotes"/>
        <w:numPr>
          <w:ilvl w:val="0"/>
          <w:numId w:val="17"/>
        </w:numPr>
        <w:rPr>
          <w:rFonts w:ascii="Times New Roman" w:hAnsi="Times New Roman"/>
          <w:noProof w:val="0"/>
        </w:rPr>
      </w:pPr>
      <w:r>
        <w:rPr>
          <w:rFonts w:ascii="Times New Roman" w:hAnsi="Times New Roman"/>
          <w:noProof w:val="0"/>
        </w:rPr>
        <w:t>Requires a management unit plan or planning processes to develop stocking standards.</w:t>
      </w:r>
    </w:p>
    <w:p w:rsidR="009B7A54" w:rsidRDefault="009B7A54" w:rsidP="00174EDE">
      <w:pPr>
        <w:pStyle w:val="BriefingNotes"/>
        <w:numPr>
          <w:ilvl w:val="0"/>
          <w:numId w:val="17"/>
        </w:numPr>
        <w:rPr>
          <w:rFonts w:ascii="Times New Roman" w:hAnsi="Times New Roman"/>
          <w:noProof w:val="0"/>
        </w:rPr>
      </w:pPr>
      <w:r>
        <w:rPr>
          <w:rFonts w:ascii="Times New Roman" w:hAnsi="Times New Roman"/>
          <w:noProof w:val="0"/>
        </w:rPr>
        <w:t>Significant reduction in the number of stocking standards ID’s</w:t>
      </w:r>
    </w:p>
    <w:p w:rsidR="00174EDE" w:rsidRDefault="00174EDE" w:rsidP="00174EDE">
      <w:pPr>
        <w:pStyle w:val="BriefingNotes"/>
        <w:numPr>
          <w:ilvl w:val="0"/>
          <w:numId w:val="17"/>
        </w:numPr>
        <w:rPr>
          <w:rFonts w:ascii="Times New Roman" w:hAnsi="Times New Roman"/>
          <w:noProof w:val="0"/>
        </w:rPr>
      </w:pPr>
      <w:r>
        <w:rPr>
          <w:rFonts w:ascii="Times New Roman" w:hAnsi="Times New Roman"/>
          <w:noProof w:val="0"/>
        </w:rPr>
        <w:t>Would require no amendment to the regulation</w:t>
      </w:r>
    </w:p>
    <w:p w:rsidR="00174EDE" w:rsidRDefault="00174EDE" w:rsidP="00174EDE">
      <w:pPr>
        <w:pStyle w:val="BriefingNotes"/>
        <w:numPr>
          <w:ilvl w:val="0"/>
          <w:numId w:val="17"/>
        </w:numPr>
        <w:rPr>
          <w:rFonts w:ascii="Times New Roman" w:hAnsi="Times New Roman"/>
          <w:noProof w:val="0"/>
        </w:rPr>
      </w:pPr>
      <w:r>
        <w:rPr>
          <w:rFonts w:ascii="Times New Roman" w:hAnsi="Times New Roman"/>
          <w:noProof w:val="0"/>
        </w:rPr>
        <w:t xml:space="preserve">Does not provide for site specific amendments outside of the FSP </w:t>
      </w:r>
    </w:p>
    <w:p w:rsidR="00174EDE" w:rsidRDefault="00174EDE" w:rsidP="00174EDE">
      <w:pPr>
        <w:pStyle w:val="BriefingNotes"/>
        <w:numPr>
          <w:ilvl w:val="0"/>
          <w:numId w:val="17"/>
        </w:numPr>
        <w:rPr>
          <w:rFonts w:ascii="Times New Roman" w:hAnsi="Times New Roman"/>
          <w:noProof w:val="0"/>
        </w:rPr>
      </w:pPr>
      <w:r>
        <w:rPr>
          <w:rFonts w:ascii="Times New Roman" w:hAnsi="Times New Roman"/>
          <w:noProof w:val="0"/>
        </w:rPr>
        <w:t xml:space="preserve">Does not ensure that all licence holders within a management unit are held to the same standard of reforestation </w:t>
      </w:r>
      <w:r w:rsidR="008D6033">
        <w:rPr>
          <w:rFonts w:ascii="Times New Roman" w:hAnsi="Times New Roman"/>
          <w:noProof w:val="0"/>
        </w:rPr>
        <w:t xml:space="preserve">beyond the approval tests </w:t>
      </w:r>
      <w:r>
        <w:rPr>
          <w:rFonts w:ascii="Times New Roman" w:hAnsi="Times New Roman"/>
          <w:noProof w:val="0"/>
        </w:rPr>
        <w:t>as there is no requirement to incorporate the management unit standards</w:t>
      </w:r>
    </w:p>
    <w:p w:rsidR="00740E3D" w:rsidRDefault="00740E3D" w:rsidP="00174EDE">
      <w:pPr>
        <w:pStyle w:val="BriefingNotes"/>
        <w:numPr>
          <w:ilvl w:val="0"/>
          <w:numId w:val="17"/>
        </w:numPr>
        <w:rPr>
          <w:rFonts w:ascii="Times New Roman" w:hAnsi="Times New Roman"/>
          <w:noProof w:val="0"/>
        </w:rPr>
      </w:pPr>
      <w:r>
        <w:rPr>
          <w:rFonts w:ascii="Times New Roman" w:hAnsi="Times New Roman"/>
          <w:noProof w:val="0"/>
        </w:rPr>
        <w:t>May provide some incentive to incorporate the enhanced stocking standards into the FSP due to the potential for streamlined approval process.</w:t>
      </w:r>
    </w:p>
    <w:p w:rsidR="00174EDE" w:rsidRDefault="00174EDE" w:rsidP="00174EDE">
      <w:pPr>
        <w:pStyle w:val="BriefingNotes"/>
        <w:numPr>
          <w:ilvl w:val="0"/>
          <w:numId w:val="17"/>
        </w:numPr>
        <w:rPr>
          <w:rFonts w:ascii="Times New Roman" w:hAnsi="Times New Roman"/>
          <w:noProof w:val="0"/>
        </w:rPr>
      </w:pPr>
      <w:r>
        <w:rPr>
          <w:rFonts w:ascii="Times New Roman" w:hAnsi="Times New Roman"/>
          <w:noProof w:val="0"/>
        </w:rPr>
        <w:t>Enables the connection of stocking standards to forest management objectives beyond the approval tests in FRPA</w:t>
      </w:r>
    </w:p>
    <w:p w:rsidR="008D6033" w:rsidRPr="008D6033" w:rsidRDefault="008D6033" w:rsidP="00174EDE">
      <w:pPr>
        <w:pStyle w:val="BriefingNotes"/>
        <w:numPr>
          <w:ilvl w:val="0"/>
          <w:numId w:val="17"/>
        </w:numPr>
        <w:rPr>
          <w:rFonts w:ascii="Times New Roman" w:hAnsi="Times New Roman"/>
          <w:noProof w:val="0"/>
        </w:rPr>
      </w:pPr>
      <w:r w:rsidRPr="008D6033">
        <w:rPr>
          <w:rFonts w:ascii="Times New Roman" w:hAnsi="Times New Roman"/>
          <w:noProof w:val="0"/>
        </w:rPr>
        <w:lastRenderedPageBreak/>
        <w:t>Provides for the sharing of resources in development of stocking standards and streamlines the approval of Forest Stewardship Plans when standards are adopted.</w:t>
      </w:r>
    </w:p>
    <w:p w:rsidR="00E464B5" w:rsidRPr="00E464B5" w:rsidRDefault="00E464B5" w:rsidP="00634648">
      <w:pPr>
        <w:pStyle w:val="BriefingNotes"/>
        <w:rPr>
          <w:rFonts w:ascii="Times New Roman" w:hAnsi="Times New Roman"/>
          <w:noProof w:val="0"/>
        </w:rPr>
      </w:pPr>
    </w:p>
    <w:p w:rsidR="00634648" w:rsidRDefault="00634648" w:rsidP="00634648">
      <w:pPr>
        <w:pStyle w:val="BriefingNotes"/>
        <w:rPr>
          <w:rFonts w:ascii="Times New Roman" w:hAnsi="Times New Roman"/>
          <w:noProof w:val="0"/>
        </w:rPr>
      </w:pPr>
    </w:p>
    <w:p w:rsidR="00634648" w:rsidRDefault="00634648" w:rsidP="00634648">
      <w:pPr>
        <w:pStyle w:val="BriefingNotes"/>
        <w:rPr>
          <w:rFonts w:ascii="Times New Roman" w:hAnsi="Times New Roman"/>
          <w:b/>
          <w:noProof w:val="0"/>
        </w:rPr>
      </w:pPr>
      <w:r>
        <w:rPr>
          <w:rFonts w:ascii="Times New Roman" w:hAnsi="Times New Roman"/>
          <w:b/>
          <w:noProof w:val="0"/>
        </w:rPr>
        <w:t>Option 3:</w:t>
      </w:r>
      <w:r w:rsidR="00174EDE">
        <w:rPr>
          <w:rFonts w:ascii="Times New Roman" w:hAnsi="Times New Roman"/>
          <w:b/>
          <w:noProof w:val="0"/>
        </w:rPr>
        <w:t xml:space="preserve"> Status Quo</w:t>
      </w:r>
    </w:p>
    <w:p w:rsidR="00174EDE" w:rsidRDefault="00174EDE" w:rsidP="00634648">
      <w:pPr>
        <w:pStyle w:val="BriefingNotes"/>
        <w:rPr>
          <w:rFonts w:ascii="Times New Roman" w:hAnsi="Times New Roman"/>
          <w:noProof w:val="0"/>
        </w:rPr>
      </w:pPr>
      <w:r>
        <w:rPr>
          <w:rFonts w:ascii="Times New Roman" w:hAnsi="Times New Roman"/>
          <w:noProof w:val="0"/>
        </w:rPr>
        <w:t>Stocking standard</w:t>
      </w:r>
      <w:r w:rsidR="003B136C">
        <w:rPr>
          <w:rFonts w:ascii="Times New Roman" w:hAnsi="Times New Roman"/>
          <w:noProof w:val="0"/>
        </w:rPr>
        <w:t>s</w:t>
      </w:r>
      <w:r>
        <w:rPr>
          <w:rFonts w:ascii="Times New Roman" w:hAnsi="Times New Roman"/>
          <w:noProof w:val="0"/>
        </w:rPr>
        <w:t xml:space="preserve"> remain within the FSP.  Forest level management unit plans can be used to inform stocking standard development</w:t>
      </w:r>
      <w:r w:rsidR="008D6033">
        <w:rPr>
          <w:rFonts w:ascii="Times New Roman" w:hAnsi="Times New Roman"/>
          <w:noProof w:val="0"/>
        </w:rPr>
        <w:t xml:space="preserve"> where desired.</w:t>
      </w:r>
    </w:p>
    <w:p w:rsidR="008D6033" w:rsidRDefault="008D6033" w:rsidP="008D6033">
      <w:pPr>
        <w:pStyle w:val="BriefingNotes"/>
        <w:numPr>
          <w:ilvl w:val="0"/>
          <w:numId w:val="18"/>
        </w:numPr>
        <w:rPr>
          <w:rFonts w:ascii="Times New Roman" w:hAnsi="Times New Roman"/>
          <w:noProof w:val="0"/>
        </w:rPr>
      </w:pPr>
      <w:r>
        <w:rPr>
          <w:rFonts w:ascii="Times New Roman" w:hAnsi="Times New Roman"/>
          <w:noProof w:val="0"/>
        </w:rPr>
        <w:t>Does not require management unit planning process</w:t>
      </w:r>
      <w:r w:rsidR="009C054C">
        <w:rPr>
          <w:rFonts w:ascii="Times New Roman" w:hAnsi="Times New Roman"/>
          <w:noProof w:val="0"/>
        </w:rPr>
        <w:t xml:space="preserve"> to develop stocking standards</w:t>
      </w:r>
    </w:p>
    <w:p w:rsidR="008D6033" w:rsidRPr="008D6033" w:rsidRDefault="008D6033" w:rsidP="008D6033">
      <w:pPr>
        <w:pStyle w:val="BriefingNotes"/>
        <w:numPr>
          <w:ilvl w:val="0"/>
          <w:numId w:val="18"/>
        </w:numPr>
        <w:rPr>
          <w:rFonts w:ascii="Times New Roman" w:hAnsi="Times New Roman"/>
          <w:noProof w:val="0"/>
        </w:rPr>
      </w:pPr>
      <w:r w:rsidRPr="008D6033">
        <w:rPr>
          <w:rFonts w:ascii="Times New Roman" w:hAnsi="Times New Roman"/>
          <w:noProof w:val="0"/>
        </w:rPr>
        <w:t xml:space="preserve">Does not provide for site specific amendments outside of the FSP </w:t>
      </w:r>
    </w:p>
    <w:p w:rsidR="008D6033" w:rsidRDefault="008D6033" w:rsidP="008D6033">
      <w:pPr>
        <w:pStyle w:val="BriefingNotes"/>
        <w:numPr>
          <w:ilvl w:val="0"/>
          <w:numId w:val="18"/>
        </w:numPr>
        <w:rPr>
          <w:rFonts w:ascii="Times New Roman" w:hAnsi="Times New Roman"/>
          <w:noProof w:val="0"/>
        </w:rPr>
      </w:pPr>
      <w:r w:rsidRPr="008D6033">
        <w:rPr>
          <w:rFonts w:ascii="Times New Roman" w:hAnsi="Times New Roman"/>
          <w:noProof w:val="0"/>
        </w:rPr>
        <w:t xml:space="preserve">Does not ensure that all licence holders within a management unit are held to the same standard of reforestation </w:t>
      </w:r>
      <w:r>
        <w:rPr>
          <w:rFonts w:ascii="Times New Roman" w:hAnsi="Times New Roman"/>
          <w:noProof w:val="0"/>
        </w:rPr>
        <w:t xml:space="preserve">beyond the approval tests </w:t>
      </w:r>
      <w:r w:rsidRPr="008D6033">
        <w:rPr>
          <w:rFonts w:ascii="Times New Roman" w:hAnsi="Times New Roman"/>
          <w:noProof w:val="0"/>
        </w:rPr>
        <w:t xml:space="preserve">as there is no requirement to </w:t>
      </w:r>
      <w:r w:rsidR="009C054C">
        <w:rPr>
          <w:rFonts w:ascii="Times New Roman" w:hAnsi="Times New Roman"/>
          <w:noProof w:val="0"/>
        </w:rPr>
        <w:t xml:space="preserve">develop and </w:t>
      </w:r>
      <w:r w:rsidRPr="008D6033">
        <w:rPr>
          <w:rFonts w:ascii="Times New Roman" w:hAnsi="Times New Roman"/>
          <w:noProof w:val="0"/>
        </w:rPr>
        <w:t>incorporate the management unit standards</w:t>
      </w:r>
    </w:p>
    <w:p w:rsidR="008D6033" w:rsidRDefault="008D6033" w:rsidP="008D6033">
      <w:pPr>
        <w:pStyle w:val="BriefingNotes"/>
        <w:numPr>
          <w:ilvl w:val="0"/>
          <w:numId w:val="18"/>
        </w:numPr>
        <w:rPr>
          <w:rFonts w:ascii="Times New Roman" w:hAnsi="Times New Roman"/>
          <w:noProof w:val="0"/>
        </w:rPr>
      </w:pPr>
      <w:r>
        <w:rPr>
          <w:rFonts w:ascii="Times New Roman" w:hAnsi="Times New Roman"/>
          <w:noProof w:val="0"/>
        </w:rPr>
        <w:t xml:space="preserve">Stocking standards connection to forest management objectives beyond the approval tests in FRPA is </w:t>
      </w:r>
      <w:r w:rsidR="009C054C">
        <w:rPr>
          <w:rFonts w:ascii="Times New Roman" w:hAnsi="Times New Roman"/>
          <w:noProof w:val="0"/>
        </w:rPr>
        <w:t>at the discretion of the plan preparer</w:t>
      </w:r>
    </w:p>
    <w:p w:rsidR="008D6033" w:rsidRPr="008D6033" w:rsidRDefault="008D6033" w:rsidP="008D6033">
      <w:pPr>
        <w:pStyle w:val="BriefingNotes"/>
        <w:numPr>
          <w:ilvl w:val="0"/>
          <w:numId w:val="18"/>
        </w:numPr>
        <w:rPr>
          <w:rFonts w:ascii="Times New Roman" w:hAnsi="Times New Roman"/>
          <w:noProof w:val="0"/>
        </w:rPr>
      </w:pPr>
      <w:r w:rsidRPr="008D6033">
        <w:rPr>
          <w:rFonts w:ascii="Times New Roman" w:hAnsi="Times New Roman"/>
          <w:noProof w:val="0"/>
        </w:rPr>
        <w:t xml:space="preserve">Additional resources required as each plan preparer will need to provide supporting materials for </w:t>
      </w:r>
      <w:r w:rsidR="009C054C" w:rsidRPr="008D6033">
        <w:rPr>
          <w:rFonts w:ascii="Times New Roman" w:hAnsi="Times New Roman"/>
          <w:noProof w:val="0"/>
        </w:rPr>
        <w:t>propos</w:t>
      </w:r>
      <w:r w:rsidR="009C054C">
        <w:rPr>
          <w:rFonts w:ascii="Times New Roman" w:hAnsi="Times New Roman"/>
          <w:noProof w:val="0"/>
        </w:rPr>
        <w:t>ing innovative</w:t>
      </w:r>
      <w:r w:rsidR="009C054C" w:rsidRPr="008D6033">
        <w:rPr>
          <w:rFonts w:ascii="Times New Roman" w:hAnsi="Times New Roman"/>
          <w:noProof w:val="0"/>
        </w:rPr>
        <w:t xml:space="preserve"> </w:t>
      </w:r>
      <w:r w:rsidRPr="008D6033">
        <w:rPr>
          <w:rFonts w:ascii="Times New Roman" w:hAnsi="Times New Roman"/>
          <w:noProof w:val="0"/>
        </w:rPr>
        <w:t>stocking standards which will act as a barrier to change beyond the conventional.</w:t>
      </w:r>
    </w:p>
    <w:p w:rsidR="00946973" w:rsidRPr="00B327BF" w:rsidRDefault="00946973" w:rsidP="00B803BC">
      <w:pPr>
        <w:pStyle w:val="BriefingNotes"/>
        <w:rPr>
          <w:rFonts w:ascii="Times New Roman" w:hAnsi="Times New Roman"/>
          <w:noProof w:val="0"/>
        </w:rPr>
      </w:pPr>
    </w:p>
    <w:p w:rsidR="00946973" w:rsidRPr="00B327BF" w:rsidRDefault="00946973" w:rsidP="00B803BC">
      <w:pPr>
        <w:pStyle w:val="BriefingNotes"/>
        <w:rPr>
          <w:rFonts w:ascii="Times New Roman" w:hAnsi="Times New Roman"/>
          <w:noProof w:val="0"/>
        </w:rPr>
      </w:pPr>
    </w:p>
    <w:p w:rsidR="009E30E0" w:rsidRDefault="009E30E0" w:rsidP="00B803BC">
      <w:pPr>
        <w:pStyle w:val="BriefingNotes"/>
        <w:outlineLvl w:val="0"/>
        <w:rPr>
          <w:rFonts w:ascii="Times New Roman" w:hAnsi="Times New Roman"/>
          <w:b/>
          <w:caps/>
          <w:noProof w:val="0"/>
        </w:rPr>
      </w:pPr>
      <w:r>
        <w:rPr>
          <w:rFonts w:ascii="Times New Roman" w:hAnsi="Times New Roman"/>
          <w:b/>
          <w:caps/>
          <w:noProof w:val="0"/>
        </w:rPr>
        <w:t>RECOMMENDATION</w:t>
      </w:r>
    </w:p>
    <w:p w:rsidR="009E30E0" w:rsidRDefault="009E30E0" w:rsidP="00B803BC">
      <w:pPr>
        <w:pStyle w:val="BriefingNotes"/>
        <w:outlineLvl w:val="0"/>
        <w:rPr>
          <w:rFonts w:ascii="Times New Roman" w:hAnsi="Times New Roman"/>
          <w:b/>
          <w:caps/>
          <w:noProof w:val="0"/>
        </w:rPr>
      </w:pPr>
    </w:p>
    <w:p w:rsidR="00740E3D" w:rsidRDefault="00740E3D" w:rsidP="00740E3D">
      <w:pPr>
        <w:pStyle w:val="BriefingNotes"/>
        <w:rPr>
          <w:rFonts w:ascii="Times New Roman" w:hAnsi="Times New Roman"/>
          <w:noProof w:val="0"/>
        </w:rPr>
      </w:pPr>
      <w:r>
        <w:rPr>
          <w:rFonts w:ascii="Times New Roman" w:hAnsi="Times New Roman"/>
          <w:bCs/>
          <w:noProof w:val="0"/>
          <w:szCs w:val="24"/>
        </w:rPr>
        <w:t>It is recommended that the Northern and Southern Operational Issues F</w:t>
      </w:r>
      <w:bookmarkStart w:id="0" w:name="_GoBack"/>
      <w:bookmarkEnd w:id="0"/>
      <w:r>
        <w:rPr>
          <w:rFonts w:ascii="Times New Roman" w:hAnsi="Times New Roman"/>
          <w:bCs/>
          <w:noProof w:val="0"/>
          <w:szCs w:val="24"/>
        </w:rPr>
        <w:t>orums e</w:t>
      </w:r>
      <w:r>
        <w:rPr>
          <w:rFonts w:ascii="Times New Roman" w:hAnsi="Times New Roman"/>
          <w:bCs/>
          <w:noProof w:val="0"/>
          <w:szCs w:val="24"/>
        </w:rPr>
        <w:t>ndorse</w:t>
      </w:r>
      <w:r>
        <w:rPr>
          <w:rFonts w:ascii="Times New Roman" w:hAnsi="Times New Roman"/>
          <w:bCs/>
          <w:noProof w:val="0"/>
          <w:szCs w:val="24"/>
        </w:rPr>
        <w:t xml:space="preserve"> </w:t>
      </w:r>
      <w:r w:rsidRPr="00F84E5E">
        <w:rPr>
          <w:rFonts w:ascii="Times New Roman" w:hAnsi="Times New Roman"/>
          <w:b/>
          <w:noProof w:val="0"/>
        </w:rPr>
        <w:t>Option 1</w:t>
      </w:r>
      <w:r>
        <w:rPr>
          <w:rFonts w:ascii="Times New Roman" w:hAnsi="Times New Roman"/>
          <w:noProof w:val="0"/>
        </w:rPr>
        <w:t xml:space="preserve">: </w:t>
      </w:r>
      <w:r w:rsidRPr="00192008">
        <w:rPr>
          <w:rFonts w:ascii="Times New Roman" w:hAnsi="Times New Roman"/>
          <w:b/>
          <w:noProof w:val="0"/>
        </w:rPr>
        <w:t>Remove Stocking Standards from the Forest Stewardship Plan</w:t>
      </w:r>
      <w:r w:rsidRPr="00740E3D">
        <w:rPr>
          <w:rFonts w:ascii="Times New Roman" w:hAnsi="Times New Roman"/>
          <w:b/>
          <w:noProof w:val="0"/>
        </w:rPr>
        <w:t xml:space="preserve"> </w:t>
      </w:r>
      <w:r>
        <w:rPr>
          <w:rFonts w:ascii="Times New Roman" w:hAnsi="Times New Roman"/>
          <w:b/>
          <w:noProof w:val="0"/>
        </w:rPr>
        <w:t xml:space="preserve">and </w:t>
      </w:r>
      <w:proofErr w:type="gramStart"/>
      <w:r>
        <w:rPr>
          <w:rFonts w:ascii="Times New Roman" w:hAnsi="Times New Roman"/>
          <w:b/>
          <w:noProof w:val="0"/>
        </w:rPr>
        <w:t>incorporate</w:t>
      </w:r>
      <w:proofErr w:type="gramEnd"/>
      <w:r>
        <w:rPr>
          <w:rFonts w:ascii="Times New Roman" w:hAnsi="Times New Roman"/>
          <w:b/>
          <w:noProof w:val="0"/>
        </w:rPr>
        <w:t xml:space="preserve"> them into a management unit planning document</w:t>
      </w:r>
    </w:p>
    <w:p w:rsidR="00740E3D" w:rsidRDefault="00740E3D" w:rsidP="00740E3D">
      <w:pPr>
        <w:pStyle w:val="BriefingNotes"/>
        <w:rPr>
          <w:rFonts w:ascii="Times New Roman" w:hAnsi="Times New Roman"/>
          <w:noProof w:val="0"/>
        </w:rPr>
      </w:pPr>
    </w:p>
    <w:p w:rsidR="00EB4E52" w:rsidRPr="00B327BF" w:rsidRDefault="00EB4E52" w:rsidP="00B803BC">
      <w:pPr>
        <w:pStyle w:val="BriefingNotes"/>
        <w:tabs>
          <w:tab w:val="left" w:pos="5580"/>
        </w:tabs>
        <w:rPr>
          <w:rFonts w:ascii="Times New Roman" w:hAnsi="Times New Roman"/>
          <w:bCs/>
          <w:noProof w:val="0"/>
          <w:szCs w:val="24"/>
        </w:rPr>
      </w:pPr>
    </w:p>
    <w:sectPr w:rsidR="00EB4E52" w:rsidRPr="00B327BF" w:rsidSect="007312BB">
      <w:footerReference w:type="default" r:id="rId8"/>
      <w:pgSz w:w="12240" w:h="15840"/>
      <w:pgMar w:top="1080" w:right="1800" w:bottom="72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68A" w:rsidRDefault="00CA368A">
      <w:r>
        <w:separator/>
      </w:r>
    </w:p>
  </w:endnote>
  <w:endnote w:type="continuationSeparator" w:id="0">
    <w:p w:rsidR="00CA368A" w:rsidRDefault="00CA3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88A" w:rsidRDefault="0075488A">
    <w:pPr>
      <w:pStyle w:val="Footer"/>
      <w:tabs>
        <w:tab w:val="clear" w:pos="4320"/>
        <w:tab w:val="clear" w:pos="8640"/>
        <w:tab w:val="right" w:pos="9360"/>
      </w:tabs>
      <w:rPr>
        <w:rFonts w:ascii="Arial" w:hAnsi="Arial" w:cs="Arial"/>
      </w:rPr>
    </w:pPr>
    <w:r>
      <w:tab/>
    </w:r>
    <w:r>
      <w:rPr>
        <w:rStyle w:val="PageNumber"/>
      </w:rPr>
      <w:fldChar w:fldCharType="begin"/>
    </w:r>
    <w:r>
      <w:rPr>
        <w:rStyle w:val="PageNumber"/>
      </w:rPr>
      <w:instrText xml:space="preserve"> PAGE </w:instrText>
    </w:r>
    <w:r>
      <w:rPr>
        <w:rStyle w:val="PageNumber"/>
      </w:rPr>
      <w:fldChar w:fldCharType="separate"/>
    </w:r>
    <w:r w:rsidR="00740E3D">
      <w:rPr>
        <w:rStyle w:val="PageNumber"/>
        <w:noProof/>
      </w:rPr>
      <w:t>3</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740E3D">
      <w:rPr>
        <w:rStyle w:val="PageNumber"/>
        <w:noProof/>
      </w:rPr>
      <w:t>3</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68A" w:rsidRDefault="00CA368A">
      <w:r>
        <w:separator/>
      </w:r>
    </w:p>
  </w:footnote>
  <w:footnote w:type="continuationSeparator" w:id="0">
    <w:p w:rsidR="00CA368A" w:rsidRDefault="00CA36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B7F22"/>
    <w:multiLevelType w:val="hybridMultilevel"/>
    <w:tmpl w:val="D40A459E"/>
    <w:lvl w:ilvl="0" w:tplc="329AB6EA">
      <w:start w:val="1"/>
      <w:numFmt w:val="decimal"/>
      <w:lvlText w:val="%1."/>
      <w:lvlJc w:val="left"/>
      <w:pPr>
        <w:ind w:left="720" w:hanging="360"/>
      </w:pPr>
      <w:rPr>
        <w:rFonts w:ascii="Calibri" w:eastAsia="Times New Roman" w:hAnsi="Calibri" w:cs="Times New Roman" w:hint="default"/>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1">
    <w:nsid w:val="09A12482"/>
    <w:multiLevelType w:val="hybridMultilevel"/>
    <w:tmpl w:val="77C0954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nsid w:val="10BE6C89"/>
    <w:multiLevelType w:val="hybridMultilevel"/>
    <w:tmpl w:val="3CE2195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nsid w:val="1CBB58E1"/>
    <w:multiLevelType w:val="hybridMultilevel"/>
    <w:tmpl w:val="13E23DA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nsid w:val="23FD5F62"/>
    <w:multiLevelType w:val="hybridMultilevel"/>
    <w:tmpl w:val="E104FD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32C26EE7"/>
    <w:multiLevelType w:val="hybridMultilevel"/>
    <w:tmpl w:val="A90EE94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3BCD72BD"/>
    <w:multiLevelType w:val="hybridMultilevel"/>
    <w:tmpl w:val="341A5924"/>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7">
    <w:nsid w:val="448B411E"/>
    <w:multiLevelType w:val="hybridMultilevel"/>
    <w:tmpl w:val="ADEA810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49AE5295"/>
    <w:multiLevelType w:val="hybridMultilevel"/>
    <w:tmpl w:val="C34E449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nsid w:val="5DFD7ED1"/>
    <w:multiLevelType w:val="hybridMultilevel"/>
    <w:tmpl w:val="1BC47F3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E1D3C88"/>
    <w:multiLevelType w:val="multilevel"/>
    <w:tmpl w:val="BDB2D940"/>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69A531C4"/>
    <w:multiLevelType w:val="hybridMultilevel"/>
    <w:tmpl w:val="B992997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741C377E"/>
    <w:multiLevelType w:val="hybridMultilevel"/>
    <w:tmpl w:val="4C1EAF3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773C1AA7"/>
    <w:multiLevelType w:val="hybridMultilevel"/>
    <w:tmpl w:val="640A38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797E1653"/>
    <w:multiLevelType w:val="hybridMultilevel"/>
    <w:tmpl w:val="B308E784"/>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7B3A2DED"/>
    <w:multiLevelType w:val="hybridMultilevel"/>
    <w:tmpl w:val="387A320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7CF8126F"/>
    <w:multiLevelType w:val="hybridMultilevel"/>
    <w:tmpl w:val="FB9650FE"/>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9"/>
  </w:num>
  <w:num w:numId="2">
    <w:abstractNumId w:val="16"/>
  </w:num>
  <w:num w:numId="3">
    <w:abstractNumId w:val="14"/>
  </w:num>
  <w:num w:numId="4">
    <w:abstractNumId w:val="10"/>
  </w:num>
  <w:num w:numId="5">
    <w:abstractNumId w:val="15"/>
  </w:num>
  <w:num w:numId="6">
    <w:abstractNumId w:val="7"/>
  </w:num>
  <w:num w:numId="7">
    <w:abstractNumId w:val="11"/>
  </w:num>
  <w:num w:numId="8">
    <w:abstractNumId w:val="12"/>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5"/>
  </w:num>
  <w:num w:numId="12">
    <w:abstractNumId w:val="6"/>
  </w:num>
  <w:num w:numId="13">
    <w:abstractNumId w:val="4"/>
  </w:num>
  <w:num w:numId="14">
    <w:abstractNumId w:val="2"/>
  </w:num>
  <w:num w:numId="15">
    <w:abstractNumId w:val="13"/>
  </w:num>
  <w:num w:numId="16">
    <w:abstractNumId w:val="3"/>
  </w:num>
  <w:num w:numId="17">
    <w:abstractNumId w:val="8"/>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3BC"/>
    <w:rsid w:val="0000279F"/>
    <w:rsid w:val="000152A1"/>
    <w:rsid w:val="0001794C"/>
    <w:rsid w:val="0002256A"/>
    <w:rsid w:val="000534EF"/>
    <w:rsid w:val="00083787"/>
    <w:rsid w:val="00087B96"/>
    <w:rsid w:val="000A6203"/>
    <w:rsid w:val="000F4F65"/>
    <w:rsid w:val="00100918"/>
    <w:rsid w:val="00100AEB"/>
    <w:rsid w:val="00112EFC"/>
    <w:rsid w:val="0011371B"/>
    <w:rsid w:val="001228DA"/>
    <w:rsid w:val="001231BB"/>
    <w:rsid w:val="0013695C"/>
    <w:rsid w:val="0017134A"/>
    <w:rsid w:val="00174EDE"/>
    <w:rsid w:val="00192008"/>
    <w:rsid w:val="001A3A2E"/>
    <w:rsid w:val="001C7973"/>
    <w:rsid w:val="00210A59"/>
    <w:rsid w:val="0021653F"/>
    <w:rsid w:val="00220168"/>
    <w:rsid w:val="00242401"/>
    <w:rsid w:val="002462C4"/>
    <w:rsid w:val="002819D5"/>
    <w:rsid w:val="00284C80"/>
    <w:rsid w:val="002937E1"/>
    <w:rsid w:val="002F1868"/>
    <w:rsid w:val="00311556"/>
    <w:rsid w:val="0031589B"/>
    <w:rsid w:val="00331724"/>
    <w:rsid w:val="00366C57"/>
    <w:rsid w:val="003B136C"/>
    <w:rsid w:val="003B1F8F"/>
    <w:rsid w:val="003E7985"/>
    <w:rsid w:val="004570DE"/>
    <w:rsid w:val="00470ECD"/>
    <w:rsid w:val="004865F7"/>
    <w:rsid w:val="00496923"/>
    <w:rsid w:val="004A72FF"/>
    <w:rsid w:val="004E7B1D"/>
    <w:rsid w:val="0050259D"/>
    <w:rsid w:val="00506240"/>
    <w:rsid w:val="00522083"/>
    <w:rsid w:val="00523466"/>
    <w:rsid w:val="00526663"/>
    <w:rsid w:val="005318F3"/>
    <w:rsid w:val="00552B60"/>
    <w:rsid w:val="0056172E"/>
    <w:rsid w:val="00592124"/>
    <w:rsid w:val="005951BC"/>
    <w:rsid w:val="005C4836"/>
    <w:rsid w:val="005F6575"/>
    <w:rsid w:val="0062466B"/>
    <w:rsid w:val="00634648"/>
    <w:rsid w:val="00640E7D"/>
    <w:rsid w:val="00651C8C"/>
    <w:rsid w:val="00652409"/>
    <w:rsid w:val="00660130"/>
    <w:rsid w:val="00670897"/>
    <w:rsid w:val="00674D6B"/>
    <w:rsid w:val="00687D22"/>
    <w:rsid w:val="006A72D9"/>
    <w:rsid w:val="006C65DB"/>
    <w:rsid w:val="007312BB"/>
    <w:rsid w:val="00740E3D"/>
    <w:rsid w:val="0075488A"/>
    <w:rsid w:val="007660F0"/>
    <w:rsid w:val="00774B49"/>
    <w:rsid w:val="00794C9E"/>
    <w:rsid w:val="007C0501"/>
    <w:rsid w:val="007F3E3E"/>
    <w:rsid w:val="00801C02"/>
    <w:rsid w:val="008177B1"/>
    <w:rsid w:val="00826973"/>
    <w:rsid w:val="00830435"/>
    <w:rsid w:val="0084232C"/>
    <w:rsid w:val="00867810"/>
    <w:rsid w:val="008726C7"/>
    <w:rsid w:val="008975CD"/>
    <w:rsid w:val="008A6B95"/>
    <w:rsid w:val="008B6CF5"/>
    <w:rsid w:val="008B7613"/>
    <w:rsid w:val="008D6033"/>
    <w:rsid w:val="00944B85"/>
    <w:rsid w:val="00946973"/>
    <w:rsid w:val="0095000D"/>
    <w:rsid w:val="00956347"/>
    <w:rsid w:val="0096560E"/>
    <w:rsid w:val="009861B7"/>
    <w:rsid w:val="0099059E"/>
    <w:rsid w:val="009A6042"/>
    <w:rsid w:val="009B7A54"/>
    <w:rsid w:val="009C054C"/>
    <w:rsid w:val="009C1352"/>
    <w:rsid w:val="009C4AA4"/>
    <w:rsid w:val="009E1F33"/>
    <w:rsid w:val="009E30E0"/>
    <w:rsid w:val="00A07CCE"/>
    <w:rsid w:val="00A105D7"/>
    <w:rsid w:val="00A16936"/>
    <w:rsid w:val="00A31E27"/>
    <w:rsid w:val="00A429F4"/>
    <w:rsid w:val="00A5235D"/>
    <w:rsid w:val="00A56C1E"/>
    <w:rsid w:val="00A63961"/>
    <w:rsid w:val="00A70A87"/>
    <w:rsid w:val="00A84258"/>
    <w:rsid w:val="00A8616B"/>
    <w:rsid w:val="00A94CF8"/>
    <w:rsid w:val="00AA1315"/>
    <w:rsid w:val="00AA18CA"/>
    <w:rsid w:val="00AA4C7B"/>
    <w:rsid w:val="00AB0D7A"/>
    <w:rsid w:val="00AE334B"/>
    <w:rsid w:val="00AE3EBB"/>
    <w:rsid w:val="00AE7A16"/>
    <w:rsid w:val="00B327BF"/>
    <w:rsid w:val="00B57FB8"/>
    <w:rsid w:val="00B8001E"/>
    <w:rsid w:val="00B803BC"/>
    <w:rsid w:val="00BD2FF5"/>
    <w:rsid w:val="00BD60C3"/>
    <w:rsid w:val="00C15101"/>
    <w:rsid w:val="00C5372C"/>
    <w:rsid w:val="00C8628D"/>
    <w:rsid w:val="00CA368A"/>
    <w:rsid w:val="00CC0B8E"/>
    <w:rsid w:val="00CF2DC7"/>
    <w:rsid w:val="00D3647F"/>
    <w:rsid w:val="00D61C63"/>
    <w:rsid w:val="00D809F5"/>
    <w:rsid w:val="00D82B6C"/>
    <w:rsid w:val="00D82EF0"/>
    <w:rsid w:val="00D954F9"/>
    <w:rsid w:val="00DD38E1"/>
    <w:rsid w:val="00E05DA2"/>
    <w:rsid w:val="00E127F6"/>
    <w:rsid w:val="00E2109B"/>
    <w:rsid w:val="00E31397"/>
    <w:rsid w:val="00E463F6"/>
    <w:rsid w:val="00E464B5"/>
    <w:rsid w:val="00E528B5"/>
    <w:rsid w:val="00EB4E52"/>
    <w:rsid w:val="00EC4D56"/>
    <w:rsid w:val="00ED4C36"/>
    <w:rsid w:val="00EE4D3B"/>
    <w:rsid w:val="00EF6CDC"/>
    <w:rsid w:val="00F11236"/>
    <w:rsid w:val="00F1303B"/>
    <w:rsid w:val="00F57727"/>
    <w:rsid w:val="00F774EA"/>
    <w:rsid w:val="00F84E5E"/>
    <w:rsid w:val="00F934FF"/>
    <w:rsid w:val="00FA01C9"/>
    <w:rsid w:val="00FA70A3"/>
    <w:rsid w:val="00FB5D65"/>
    <w:rsid w:val="00FC293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803BC"/>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803BC"/>
    <w:pPr>
      <w:tabs>
        <w:tab w:val="center" w:pos="4320"/>
        <w:tab w:val="right" w:pos="8640"/>
      </w:tabs>
    </w:pPr>
    <w:rPr>
      <w:szCs w:val="20"/>
      <w:lang w:val="en-GB"/>
    </w:rPr>
  </w:style>
  <w:style w:type="paragraph" w:customStyle="1" w:styleId="BriefingNotes">
    <w:name w:val="BriefingNotes"/>
    <w:basedOn w:val="Normal"/>
    <w:rsid w:val="00B803BC"/>
    <w:rPr>
      <w:rFonts w:ascii="Geneva" w:hAnsi="Geneva"/>
      <w:noProof/>
      <w:szCs w:val="20"/>
      <w:lang w:val="en-GB"/>
    </w:rPr>
  </w:style>
  <w:style w:type="character" w:styleId="PageNumber">
    <w:name w:val="page number"/>
    <w:basedOn w:val="DefaultParagraphFont"/>
    <w:rsid w:val="00B803BC"/>
  </w:style>
  <w:style w:type="paragraph" w:styleId="BalloonText">
    <w:name w:val="Balloon Text"/>
    <w:basedOn w:val="Normal"/>
    <w:semiHidden/>
    <w:rsid w:val="00B803BC"/>
    <w:rPr>
      <w:rFonts w:ascii="Tahoma" w:hAnsi="Tahoma" w:cs="Tahoma"/>
      <w:sz w:val="16"/>
      <w:szCs w:val="16"/>
    </w:rPr>
  </w:style>
  <w:style w:type="character" w:styleId="CommentReference">
    <w:name w:val="annotation reference"/>
    <w:basedOn w:val="DefaultParagraphFont"/>
    <w:semiHidden/>
    <w:rsid w:val="0056172E"/>
    <w:rPr>
      <w:sz w:val="16"/>
      <w:szCs w:val="16"/>
    </w:rPr>
  </w:style>
  <w:style w:type="paragraph" w:styleId="CommentText">
    <w:name w:val="annotation text"/>
    <w:basedOn w:val="Normal"/>
    <w:semiHidden/>
    <w:rsid w:val="0056172E"/>
    <w:rPr>
      <w:sz w:val="20"/>
      <w:szCs w:val="20"/>
    </w:rPr>
  </w:style>
  <w:style w:type="paragraph" w:styleId="CommentSubject">
    <w:name w:val="annotation subject"/>
    <w:basedOn w:val="CommentText"/>
    <w:next w:val="CommentText"/>
    <w:semiHidden/>
    <w:rsid w:val="0056172E"/>
    <w:rPr>
      <w:b/>
      <w:bCs/>
    </w:rPr>
  </w:style>
  <w:style w:type="paragraph" w:styleId="DocumentMap">
    <w:name w:val="Document Map"/>
    <w:basedOn w:val="Normal"/>
    <w:semiHidden/>
    <w:rsid w:val="000534EF"/>
    <w:pPr>
      <w:shd w:val="clear" w:color="auto" w:fill="000080"/>
    </w:pPr>
    <w:rPr>
      <w:rFonts w:ascii="Tahoma" w:hAnsi="Tahoma" w:cs="Tahoma"/>
      <w:sz w:val="20"/>
      <w:szCs w:val="20"/>
    </w:rPr>
  </w:style>
  <w:style w:type="paragraph" w:styleId="ListParagraph">
    <w:name w:val="List Paragraph"/>
    <w:basedOn w:val="Normal"/>
    <w:uiPriority w:val="34"/>
    <w:qFormat/>
    <w:rsid w:val="0011371B"/>
    <w:pPr>
      <w:ind w:left="720"/>
    </w:pPr>
    <w:rPr>
      <w:rFonts w:ascii="Calibri" w:hAnsi="Calibri"/>
      <w:sz w:val="22"/>
      <w:szCs w:val="22"/>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803BC"/>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803BC"/>
    <w:pPr>
      <w:tabs>
        <w:tab w:val="center" w:pos="4320"/>
        <w:tab w:val="right" w:pos="8640"/>
      </w:tabs>
    </w:pPr>
    <w:rPr>
      <w:szCs w:val="20"/>
      <w:lang w:val="en-GB"/>
    </w:rPr>
  </w:style>
  <w:style w:type="paragraph" w:customStyle="1" w:styleId="BriefingNotes">
    <w:name w:val="BriefingNotes"/>
    <w:basedOn w:val="Normal"/>
    <w:rsid w:val="00B803BC"/>
    <w:rPr>
      <w:rFonts w:ascii="Geneva" w:hAnsi="Geneva"/>
      <w:noProof/>
      <w:szCs w:val="20"/>
      <w:lang w:val="en-GB"/>
    </w:rPr>
  </w:style>
  <w:style w:type="character" w:styleId="PageNumber">
    <w:name w:val="page number"/>
    <w:basedOn w:val="DefaultParagraphFont"/>
    <w:rsid w:val="00B803BC"/>
  </w:style>
  <w:style w:type="paragraph" w:styleId="BalloonText">
    <w:name w:val="Balloon Text"/>
    <w:basedOn w:val="Normal"/>
    <w:semiHidden/>
    <w:rsid w:val="00B803BC"/>
    <w:rPr>
      <w:rFonts w:ascii="Tahoma" w:hAnsi="Tahoma" w:cs="Tahoma"/>
      <w:sz w:val="16"/>
      <w:szCs w:val="16"/>
    </w:rPr>
  </w:style>
  <w:style w:type="character" w:styleId="CommentReference">
    <w:name w:val="annotation reference"/>
    <w:basedOn w:val="DefaultParagraphFont"/>
    <w:semiHidden/>
    <w:rsid w:val="0056172E"/>
    <w:rPr>
      <w:sz w:val="16"/>
      <w:szCs w:val="16"/>
    </w:rPr>
  </w:style>
  <w:style w:type="paragraph" w:styleId="CommentText">
    <w:name w:val="annotation text"/>
    <w:basedOn w:val="Normal"/>
    <w:semiHidden/>
    <w:rsid w:val="0056172E"/>
    <w:rPr>
      <w:sz w:val="20"/>
      <w:szCs w:val="20"/>
    </w:rPr>
  </w:style>
  <w:style w:type="paragraph" w:styleId="CommentSubject">
    <w:name w:val="annotation subject"/>
    <w:basedOn w:val="CommentText"/>
    <w:next w:val="CommentText"/>
    <w:semiHidden/>
    <w:rsid w:val="0056172E"/>
    <w:rPr>
      <w:b/>
      <w:bCs/>
    </w:rPr>
  </w:style>
  <w:style w:type="paragraph" w:styleId="DocumentMap">
    <w:name w:val="Document Map"/>
    <w:basedOn w:val="Normal"/>
    <w:semiHidden/>
    <w:rsid w:val="000534EF"/>
    <w:pPr>
      <w:shd w:val="clear" w:color="auto" w:fill="000080"/>
    </w:pPr>
    <w:rPr>
      <w:rFonts w:ascii="Tahoma" w:hAnsi="Tahoma" w:cs="Tahoma"/>
      <w:sz w:val="20"/>
      <w:szCs w:val="20"/>
    </w:rPr>
  </w:style>
  <w:style w:type="paragraph" w:styleId="ListParagraph">
    <w:name w:val="List Paragraph"/>
    <w:basedOn w:val="Normal"/>
    <w:uiPriority w:val="34"/>
    <w:qFormat/>
    <w:rsid w:val="0011371B"/>
    <w:pPr>
      <w:ind w:left="720"/>
    </w:pPr>
    <w:rPr>
      <w:rFonts w:ascii="Calibri" w:hAnsi="Calibri"/>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0323143">
      <w:bodyDiv w:val="1"/>
      <w:marLeft w:val="0"/>
      <w:marRight w:val="0"/>
      <w:marTop w:val="0"/>
      <w:marBottom w:val="0"/>
      <w:divBdr>
        <w:top w:val="none" w:sz="0" w:space="0" w:color="auto"/>
        <w:left w:val="none" w:sz="0" w:space="0" w:color="auto"/>
        <w:bottom w:val="none" w:sz="0" w:space="0" w:color="auto"/>
        <w:right w:val="none" w:sz="0" w:space="0" w:color="auto"/>
      </w:divBdr>
    </w:div>
    <w:div w:id="1930700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1073</Words>
  <Characters>5958</Characters>
  <Application>Microsoft Office Word</Application>
  <DocSecurity>4</DocSecurity>
  <Lines>49</Lines>
  <Paragraphs>14</Paragraphs>
  <ScaleCrop>false</ScaleCrop>
  <HeadingPairs>
    <vt:vector size="2" baseType="variant">
      <vt:variant>
        <vt:lpstr>Title</vt:lpstr>
      </vt:variant>
      <vt:variant>
        <vt:i4>1</vt:i4>
      </vt:variant>
    </vt:vector>
  </HeadingPairs>
  <TitlesOfParts>
    <vt:vector size="1" baseType="lpstr">
      <vt:lpstr>MINISTRY OF HEALTH</vt:lpstr>
    </vt:vector>
  </TitlesOfParts>
  <Company>self</Company>
  <LinksUpToDate>false</LinksUpToDate>
  <CharactersWithSpaces>7017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MINISTRY OF HEALTH</dc:title>
  <dc:creator>Philip Halkett</dc:creator>
  <cp:lastModifiedBy>Powelson, Allan FLNR:EX</cp:lastModifiedBy>
  <cp:revision>2</cp:revision>
  <cp:lastPrinted>2011-04-05T17:48:00Z</cp:lastPrinted>
  <dcterms:created xsi:type="dcterms:W3CDTF">2015-12-11T00:30:00Z</dcterms:created>
  <dcterms:modified xsi:type="dcterms:W3CDTF">2015-12-11T00:30:00Z</dcterms:modified>
</cp:coreProperties>
</file>